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43" w:rsidRPr="0021532F" w:rsidRDefault="000E5543" w:rsidP="0021532F">
      <w:pPr>
        <w:adjustRightInd w:val="0"/>
        <w:snapToGrid w:val="0"/>
        <w:spacing w:line="580" w:lineRule="exact"/>
        <w:rPr>
          <w:rFonts w:ascii="Times New Roman" w:eastAsia="黑体" w:hAnsi="Times New Roman" w:cs="Times New Roman"/>
          <w:sz w:val="32"/>
          <w:szCs w:val="32"/>
        </w:rPr>
      </w:pPr>
      <w:r w:rsidRPr="0021532F">
        <w:rPr>
          <w:rFonts w:ascii="Times New Roman" w:eastAsia="黑体" w:hAnsi="黑体" w:cs="黑体" w:hint="eastAsia"/>
          <w:sz w:val="32"/>
          <w:szCs w:val="32"/>
        </w:rPr>
        <w:t>附件</w:t>
      </w:r>
    </w:p>
    <w:p w:rsidR="000E5543" w:rsidRPr="0021532F" w:rsidRDefault="000E5543" w:rsidP="0021532F">
      <w:pPr>
        <w:adjustRightInd w:val="0"/>
        <w:snapToGrid w:val="0"/>
        <w:spacing w:line="580" w:lineRule="exact"/>
        <w:rPr>
          <w:rFonts w:ascii="Times New Roman" w:eastAsia="黑体" w:hAnsi="Times New Roman" w:cs="Times New Roman"/>
          <w:sz w:val="32"/>
          <w:szCs w:val="32"/>
        </w:rPr>
      </w:pPr>
    </w:p>
    <w:p w:rsidR="000E5543" w:rsidRPr="0021532F" w:rsidRDefault="000E5543" w:rsidP="0021532F">
      <w:pPr>
        <w:adjustRightInd w:val="0"/>
        <w:snapToGrid w:val="0"/>
        <w:spacing w:line="580" w:lineRule="exact"/>
        <w:jc w:val="center"/>
        <w:rPr>
          <w:rFonts w:ascii="Times New Roman" w:eastAsia="方正小标宋简体" w:hAnsi="Times New Roman" w:cs="Times New Roman"/>
          <w:sz w:val="44"/>
          <w:szCs w:val="44"/>
        </w:rPr>
      </w:pPr>
      <w:r w:rsidRPr="0021532F">
        <w:rPr>
          <w:rFonts w:ascii="Times New Roman" w:eastAsia="方正小标宋简体" w:hAnsi="Times New Roman" w:cs="方正小标宋简体" w:hint="eastAsia"/>
          <w:sz w:val="44"/>
          <w:szCs w:val="44"/>
        </w:rPr>
        <w:t>工程项目施工现场视频</w:t>
      </w:r>
    </w:p>
    <w:p w:rsidR="000E5543" w:rsidRPr="0021532F" w:rsidRDefault="000E5543" w:rsidP="0021532F">
      <w:pPr>
        <w:adjustRightInd w:val="0"/>
        <w:snapToGrid w:val="0"/>
        <w:spacing w:line="580" w:lineRule="exact"/>
        <w:jc w:val="center"/>
        <w:rPr>
          <w:rFonts w:ascii="Times New Roman" w:eastAsia="方正小标宋简体" w:hAnsi="Times New Roman" w:cs="Times New Roman"/>
          <w:sz w:val="44"/>
          <w:szCs w:val="44"/>
        </w:rPr>
      </w:pPr>
      <w:r w:rsidRPr="0021532F">
        <w:rPr>
          <w:rFonts w:ascii="Times New Roman" w:eastAsia="方正小标宋简体" w:hAnsi="Times New Roman" w:cs="方正小标宋简体" w:hint="eastAsia"/>
          <w:sz w:val="44"/>
          <w:szCs w:val="44"/>
        </w:rPr>
        <w:t>接入主管部门平台操作指南</w:t>
      </w:r>
    </w:p>
    <w:p w:rsidR="000E5543" w:rsidRPr="0021532F" w:rsidRDefault="000E5543" w:rsidP="009E7907">
      <w:pPr>
        <w:adjustRightInd w:val="0"/>
        <w:snapToGrid w:val="0"/>
        <w:spacing w:line="580" w:lineRule="exact"/>
        <w:ind w:firstLineChars="1000" w:firstLine="3000"/>
        <w:rPr>
          <w:rFonts w:ascii="Times New Roman" w:eastAsia="仿宋" w:hAnsi="Times New Roman" w:cs="Times New Roman"/>
          <w:sz w:val="30"/>
          <w:szCs w:val="30"/>
        </w:rPr>
      </w:pPr>
    </w:p>
    <w:p w:rsidR="000E5543" w:rsidRPr="0021532F" w:rsidRDefault="000E5543" w:rsidP="009E7907">
      <w:pPr>
        <w:adjustRightInd w:val="0"/>
        <w:snapToGrid w:val="0"/>
        <w:spacing w:line="580" w:lineRule="exact"/>
        <w:ind w:firstLineChars="200" w:firstLine="640"/>
        <w:rPr>
          <w:rFonts w:ascii="Times New Roman" w:eastAsia="仿宋_GB2312" w:hAnsi="Times New Roman" w:cs="Times New Roman"/>
          <w:sz w:val="32"/>
          <w:szCs w:val="32"/>
        </w:rPr>
      </w:pPr>
      <w:r w:rsidRPr="0021532F">
        <w:rPr>
          <w:rFonts w:ascii="Times New Roman" w:eastAsia="仿宋_GB2312" w:hAnsi="Times New Roman" w:cs="仿宋_GB2312" w:hint="eastAsia"/>
          <w:sz w:val="32"/>
          <w:szCs w:val="32"/>
        </w:rPr>
        <w:t>建设工程监管一体化平台升级改造期间，新建施工项目和在建项目新增单位工程、施工升降机及塔式起重机等的施工现场视频监控，采用线下申报方式与主管部门平台对接，即通过收发电子邮件方式跟主管部门平台管理员取得联系，传递申报相关信息，申报及咨询邮箱：</w:t>
      </w:r>
      <w:r w:rsidRPr="0021532F">
        <w:rPr>
          <w:rFonts w:ascii="Times New Roman" w:eastAsia="仿宋_GB2312" w:hAnsi="Times New Roman" w:cs="Times New Roman"/>
          <w:sz w:val="32"/>
          <w:szCs w:val="32"/>
        </w:rPr>
        <w:t>gcjg@nebulabd.cn</w:t>
      </w:r>
      <w:r w:rsidRPr="0021532F">
        <w:rPr>
          <w:rFonts w:ascii="Times New Roman" w:eastAsia="仿宋_GB2312" w:hAnsi="Times New Roman" w:cs="仿宋_GB2312" w:hint="eastAsia"/>
          <w:sz w:val="32"/>
          <w:szCs w:val="32"/>
        </w:rPr>
        <w:t>，联系电话：</w:t>
      </w:r>
      <w:r w:rsidRPr="0021532F">
        <w:rPr>
          <w:rFonts w:ascii="Times New Roman" w:eastAsia="仿宋_GB2312" w:hAnsi="Times New Roman" w:cs="Times New Roman"/>
          <w:sz w:val="32"/>
          <w:szCs w:val="32"/>
        </w:rPr>
        <w:t>0591-87752606</w:t>
      </w:r>
      <w:r w:rsidRPr="0021532F">
        <w:rPr>
          <w:rFonts w:ascii="Times New Roman" w:eastAsia="仿宋_GB2312" w:hAnsi="Times New Roman" w:cs="仿宋_GB2312" w:hint="eastAsia"/>
          <w:sz w:val="32"/>
          <w:szCs w:val="32"/>
        </w:rPr>
        <w:t>，</w:t>
      </w:r>
      <w:r w:rsidRPr="0021532F">
        <w:rPr>
          <w:rFonts w:ascii="Times New Roman" w:eastAsia="仿宋_GB2312" w:hAnsi="Times New Roman" w:cs="Times New Roman"/>
          <w:sz w:val="32"/>
          <w:szCs w:val="32"/>
        </w:rPr>
        <w:t>0591-87752061</w:t>
      </w:r>
      <w:r w:rsidRPr="0021532F">
        <w:rPr>
          <w:rFonts w:ascii="Times New Roman" w:eastAsia="仿宋_GB2312" w:hAnsi="Times New Roman" w:cs="仿宋_GB2312" w:hint="eastAsia"/>
          <w:sz w:val="32"/>
          <w:szCs w:val="32"/>
        </w:rPr>
        <w:t>。具体申报步骤如下：</w:t>
      </w:r>
    </w:p>
    <w:p w:rsidR="000E5543" w:rsidRPr="0021532F" w:rsidRDefault="000E5543" w:rsidP="009E7907">
      <w:pPr>
        <w:pStyle w:val="1"/>
        <w:spacing w:line="580" w:lineRule="exact"/>
        <w:ind w:firstLine="640"/>
        <w:rPr>
          <w:rFonts w:ascii="Times New Roman" w:eastAsia="黑体" w:hAnsi="Times New Roman" w:cs="Times New Roman"/>
          <w:sz w:val="32"/>
          <w:szCs w:val="32"/>
        </w:rPr>
      </w:pPr>
      <w:r w:rsidRPr="0021532F">
        <w:rPr>
          <w:rFonts w:ascii="Times New Roman" w:eastAsia="黑体" w:hAnsi="黑体" w:cs="黑体" w:hint="eastAsia"/>
          <w:sz w:val="32"/>
          <w:szCs w:val="32"/>
        </w:rPr>
        <w:t>一、视频监控上线申请</w:t>
      </w:r>
    </w:p>
    <w:p w:rsidR="000E5543" w:rsidRPr="0021532F" w:rsidRDefault="000E5543" w:rsidP="009E7907">
      <w:pPr>
        <w:spacing w:line="580" w:lineRule="exact"/>
        <w:ind w:firstLineChars="200" w:firstLine="640"/>
        <w:rPr>
          <w:rFonts w:ascii="Times New Roman" w:eastAsia="仿宋_GB2312" w:hAnsi="Times New Roman" w:cs="Times New Roman"/>
          <w:sz w:val="32"/>
          <w:szCs w:val="32"/>
        </w:rPr>
      </w:pPr>
      <w:r w:rsidRPr="0021532F">
        <w:rPr>
          <w:rFonts w:ascii="仿宋_GB2312" w:eastAsia="仿宋_GB2312" w:hAnsi="Times New Roman" w:cs="仿宋_GB2312"/>
          <w:sz w:val="32"/>
          <w:szCs w:val="32"/>
        </w:rPr>
        <w:t>1</w:t>
      </w:r>
      <w:r>
        <w:rPr>
          <w:rFonts w:ascii="仿宋_GB2312" w:eastAsia="仿宋_GB2312" w:hAnsi="Times New Roman" w:cs="仿宋_GB2312" w:hint="eastAsia"/>
          <w:sz w:val="32"/>
          <w:szCs w:val="32"/>
        </w:rPr>
        <w:t>．</w:t>
      </w:r>
      <w:r w:rsidRPr="0021532F">
        <w:rPr>
          <w:rFonts w:ascii="Times New Roman" w:eastAsia="仿宋_GB2312" w:hAnsi="Times New Roman" w:cs="仿宋_GB2312" w:hint="eastAsia"/>
          <w:sz w:val="32"/>
          <w:szCs w:val="32"/>
        </w:rPr>
        <w:t>施工现场远程视频监控安装完成后，项目经理作为申请人如实填写《建设工程施工现场远程视频监控上线申请单》，确保信息准确</w:t>
      </w:r>
      <w:proofErr w:type="gramStart"/>
      <w:r w:rsidRPr="0021532F">
        <w:rPr>
          <w:rFonts w:ascii="Times New Roman" w:eastAsia="仿宋_GB2312" w:hAnsi="Times New Roman" w:cs="仿宋_GB2312" w:hint="eastAsia"/>
          <w:sz w:val="32"/>
          <w:szCs w:val="32"/>
        </w:rPr>
        <w:t>完整</w:t>
      </w:r>
      <w:r w:rsidRPr="0021532F">
        <w:rPr>
          <w:rFonts w:ascii="Times New Roman" w:eastAsia="仿宋_GB2312" w:hAnsi="Times New Roman" w:cs="Times New Roman"/>
          <w:sz w:val="32"/>
          <w:szCs w:val="32"/>
        </w:rPr>
        <w:t>,</w:t>
      </w:r>
      <w:proofErr w:type="gramEnd"/>
      <w:r w:rsidRPr="0021532F">
        <w:rPr>
          <w:rFonts w:ascii="Times New Roman" w:eastAsia="仿宋_GB2312" w:hAnsi="Times New Roman" w:cs="仿宋_GB2312" w:hint="eastAsia"/>
          <w:sz w:val="32"/>
          <w:szCs w:val="32"/>
        </w:rPr>
        <w:t>同时附上施工单位营业执照副本（电子版）和项目施工许可证（电子版），于</w:t>
      </w:r>
      <w:r w:rsidRPr="0021532F">
        <w:rPr>
          <w:rFonts w:ascii="Times New Roman" w:eastAsia="仿宋_GB2312" w:hAnsi="Times New Roman" w:cs="Times New Roman"/>
          <w:sz w:val="32"/>
          <w:szCs w:val="32"/>
        </w:rPr>
        <w:t>3</w:t>
      </w:r>
      <w:r w:rsidRPr="0021532F">
        <w:rPr>
          <w:rFonts w:ascii="Times New Roman" w:eastAsia="仿宋_GB2312" w:hAnsi="Times New Roman" w:cs="仿宋_GB2312" w:hint="eastAsia"/>
          <w:sz w:val="32"/>
          <w:szCs w:val="32"/>
        </w:rPr>
        <w:t>个工作日内一并发送至申报邮箱：</w:t>
      </w:r>
      <w:r w:rsidRPr="0021532F">
        <w:rPr>
          <w:rFonts w:ascii="Times New Roman" w:eastAsia="仿宋_GB2312" w:hAnsi="Times New Roman" w:cs="Times New Roman"/>
          <w:sz w:val="32"/>
          <w:szCs w:val="32"/>
        </w:rPr>
        <w:t>gcjg@nebulabd.cn</w:t>
      </w:r>
      <w:r w:rsidRPr="0021532F">
        <w:rPr>
          <w:rFonts w:ascii="Times New Roman" w:eastAsia="仿宋_GB2312" w:hAnsi="Times New Roman" w:cs="仿宋_GB2312" w:hint="eastAsia"/>
          <w:sz w:val="32"/>
          <w:szCs w:val="32"/>
        </w:rPr>
        <w:t>。</w:t>
      </w:r>
    </w:p>
    <w:p w:rsidR="000E5543" w:rsidRPr="0021532F" w:rsidRDefault="000E5543" w:rsidP="009E7907">
      <w:pPr>
        <w:spacing w:line="580" w:lineRule="exact"/>
        <w:ind w:firstLineChars="200" w:firstLine="640"/>
        <w:rPr>
          <w:rFonts w:ascii="Times New Roman" w:eastAsia="仿宋_GB2312" w:hAnsi="Times New Roman" w:cs="Times New Roman"/>
          <w:sz w:val="32"/>
          <w:szCs w:val="32"/>
        </w:rPr>
      </w:pPr>
      <w:r w:rsidRPr="0021532F">
        <w:rPr>
          <w:rFonts w:ascii="Times New Roman" w:eastAsia="仿宋_GB2312" w:hAnsi="Times New Roman" w:cs="Times New Roman"/>
          <w:sz w:val="32"/>
          <w:szCs w:val="32"/>
        </w:rPr>
        <w:t>2</w:t>
      </w:r>
      <w:r>
        <w:rPr>
          <w:rFonts w:ascii="仿宋_GB2312" w:eastAsia="仿宋_GB2312" w:hAnsi="Times New Roman" w:cs="仿宋_GB2312" w:hint="eastAsia"/>
          <w:sz w:val="32"/>
          <w:szCs w:val="32"/>
        </w:rPr>
        <w:t>．</w:t>
      </w:r>
      <w:r w:rsidRPr="0021532F">
        <w:rPr>
          <w:rFonts w:ascii="Times New Roman" w:eastAsia="仿宋_GB2312" w:hAnsi="Times New Roman" w:cs="仿宋_GB2312" w:hint="eastAsia"/>
          <w:sz w:val="32"/>
          <w:szCs w:val="32"/>
        </w:rPr>
        <w:t>主管部门平台管理员收到申请邮件后，核对企业申报信息，通过回复邮件向申请人提供主管部门平台信息和通道编码信息。</w:t>
      </w:r>
    </w:p>
    <w:p w:rsidR="000E5543" w:rsidRPr="0021532F" w:rsidRDefault="000E5543" w:rsidP="009E7907">
      <w:pPr>
        <w:spacing w:line="580" w:lineRule="exact"/>
        <w:ind w:firstLineChars="200" w:firstLine="640"/>
        <w:rPr>
          <w:rFonts w:ascii="Times New Roman" w:eastAsia="仿宋_GB2312" w:hAnsi="Times New Roman" w:cs="Times New Roman"/>
          <w:sz w:val="32"/>
          <w:szCs w:val="32"/>
        </w:rPr>
      </w:pPr>
      <w:r w:rsidRPr="0021532F">
        <w:rPr>
          <w:rFonts w:ascii="Times New Roman" w:eastAsia="仿宋_GB2312" w:hAnsi="Times New Roman" w:cs="Times New Roman"/>
          <w:sz w:val="32"/>
          <w:szCs w:val="32"/>
        </w:rPr>
        <w:t>3</w:t>
      </w:r>
      <w:r>
        <w:rPr>
          <w:rFonts w:ascii="仿宋_GB2312" w:eastAsia="仿宋_GB2312" w:hAnsi="Times New Roman" w:cs="仿宋_GB2312" w:hint="eastAsia"/>
          <w:sz w:val="32"/>
          <w:szCs w:val="32"/>
        </w:rPr>
        <w:t>．</w:t>
      </w:r>
      <w:r w:rsidRPr="0021532F">
        <w:rPr>
          <w:rFonts w:ascii="Times New Roman" w:eastAsia="仿宋_GB2312" w:hAnsi="Times New Roman" w:cs="仿宋_GB2312" w:hint="eastAsia"/>
          <w:sz w:val="32"/>
          <w:szCs w:val="32"/>
        </w:rPr>
        <w:t>申请人将获取的主管部门平台信息和通道编码信息反馈给企业视频监控平台并进行相应对接配置，配置完成后申请人通过邮件告知主管部门平台管理员。</w:t>
      </w:r>
    </w:p>
    <w:p w:rsidR="000E5543" w:rsidRPr="0021532F" w:rsidRDefault="000E5543" w:rsidP="009E7907">
      <w:pPr>
        <w:spacing w:line="580" w:lineRule="exact"/>
        <w:ind w:firstLineChars="200" w:firstLine="640"/>
        <w:rPr>
          <w:rFonts w:ascii="Times New Roman" w:eastAsia="仿宋_GB2312" w:hAnsi="Times New Roman" w:cs="Times New Roman"/>
          <w:sz w:val="32"/>
          <w:szCs w:val="32"/>
        </w:rPr>
      </w:pPr>
      <w:r w:rsidRPr="0021532F">
        <w:rPr>
          <w:rFonts w:ascii="Times New Roman" w:eastAsia="仿宋_GB2312" w:hAnsi="Times New Roman" w:cs="Times New Roman"/>
          <w:sz w:val="32"/>
          <w:szCs w:val="32"/>
        </w:rPr>
        <w:lastRenderedPageBreak/>
        <w:t>4</w:t>
      </w:r>
      <w:r>
        <w:rPr>
          <w:rFonts w:ascii="仿宋_GB2312" w:eastAsia="仿宋_GB2312" w:hAnsi="Times New Roman" w:cs="仿宋_GB2312" w:hint="eastAsia"/>
          <w:sz w:val="32"/>
          <w:szCs w:val="32"/>
        </w:rPr>
        <w:t>．</w:t>
      </w:r>
      <w:r w:rsidRPr="0021532F">
        <w:rPr>
          <w:rFonts w:ascii="Times New Roman" w:eastAsia="仿宋_GB2312" w:hAnsi="Times New Roman" w:cs="仿宋_GB2312" w:hint="eastAsia"/>
          <w:sz w:val="32"/>
          <w:szCs w:val="32"/>
        </w:rPr>
        <w:t>主管部门平台管理员收到告知邮件后，在</w:t>
      </w:r>
      <w:r w:rsidRPr="0021532F">
        <w:rPr>
          <w:rFonts w:ascii="Times New Roman" w:eastAsia="仿宋_GB2312" w:hAnsi="Times New Roman" w:cs="Times New Roman"/>
          <w:sz w:val="32"/>
          <w:szCs w:val="32"/>
        </w:rPr>
        <w:t>5</w:t>
      </w:r>
      <w:bookmarkStart w:id="0" w:name="_GoBack"/>
      <w:bookmarkEnd w:id="0"/>
      <w:r w:rsidRPr="0021532F">
        <w:rPr>
          <w:rFonts w:ascii="Times New Roman" w:eastAsia="仿宋_GB2312" w:hAnsi="Times New Roman" w:cs="仿宋_GB2312" w:hint="eastAsia"/>
          <w:sz w:val="32"/>
          <w:szCs w:val="32"/>
        </w:rPr>
        <w:t>个工作日内向申请人反馈平台对接情况。</w:t>
      </w:r>
    </w:p>
    <w:p w:rsidR="000E5543" w:rsidRPr="0021532F" w:rsidRDefault="000E5543" w:rsidP="009E7907">
      <w:pPr>
        <w:pStyle w:val="1"/>
        <w:spacing w:line="580" w:lineRule="exact"/>
        <w:ind w:firstLine="640"/>
        <w:rPr>
          <w:rFonts w:ascii="Times New Roman" w:eastAsia="黑体" w:hAnsi="Times New Roman" w:cs="Times New Roman"/>
          <w:sz w:val="32"/>
          <w:szCs w:val="32"/>
        </w:rPr>
      </w:pPr>
      <w:r w:rsidRPr="0021532F">
        <w:rPr>
          <w:rFonts w:ascii="Times New Roman" w:eastAsia="黑体" w:hAnsi="黑体" w:cs="黑体" w:hint="eastAsia"/>
          <w:sz w:val="32"/>
          <w:szCs w:val="32"/>
        </w:rPr>
        <w:t>二、视频下线申请</w:t>
      </w:r>
    </w:p>
    <w:p w:rsidR="000E5543" w:rsidRPr="0021532F" w:rsidRDefault="000E5543" w:rsidP="009E7907">
      <w:pPr>
        <w:spacing w:line="580" w:lineRule="exact"/>
        <w:ind w:firstLineChars="200" w:firstLine="640"/>
        <w:rPr>
          <w:rFonts w:ascii="Times New Roman" w:eastAsia="仿宋_GB2312" w:hAnsi="Times New Roman" w:cs="Times New Roman"/>
          <w:sz w:val="32"/>
          <w:szCs w:val="32"/>
        </w:rPr>
      </w:pPr>
      <w:r w:rsidRPr="0021532F">
        <w:rPr>
          <w:rFonts w:ascii="Times New Roman" w:eastAsia="仿宋_GB2312" w:hAnsi="Times New Roman" w:cs="Times New Roman"/>
          <w:sz w:val="32"/>
          <w:szCs w:val="32"/>
        </w:rPr>
        <w:t>1</w:t>
      </w:r>
      <w:r>
        <w:rPr>
          <w:rFonts w:ascii="仿宋_GB2312" w:eastAsia="仿宋_GB2312" w:hAnsi="Times New Roman" w:cs="仿宋_GB2312" w:hint="eastAsia"/>
          <w:sz w:val="32"/>
          <w:szCs w:val="32"/>
        </w:rPr>
        <w:t>．</w:t>
      </w:r>
      <w:r w:rsidRPr="0021532F">
        <w:rPr>
          <w:rFonts w:ascii="Times New Roman" w:eastAsia="仿宋_GB2312" w:hAnsi="Times New Roman" w:cs="仿宋_GB2312" w:hint="eastAsia"/>
          <w:sz w:val="32"/>
          <w:szCs w:val="32"/>
        </w:rPr>
        <w:t>视频监控设备达到拆除条件后，申请人应在拆除前</w:t>
      </w:r>
      <w:r w:rsidRPr="0021532F">
        <w:rPr>
          <w:rFonts w:ascii="Times New Roman" w:eastAsia="仿宋_GB2312" w:hAnsi="Times New Roman" w:cs="Times New Roman"/>
          <w:sz w:val="32"/>
          <w:szCs w:val="32"/>
        </w:rPr>
        <w:t>3</w:t>
      </w:r>
      <w:r w:rsidRPr="0021532F">
        <w:rPr>
          <w:rFonts w:ascii="Times New Roman" w:eastAsia="仿宋_GB2312" w:hAnsi="Times New Roman" w:cs="仿宋_GB2312" w:hint="eastAsia"/>
          <w:sz w:val="32"/>
          <w:szCs w:val="32"/>
        </w:rPr>
        <w:t>天填写《建设工程施工现场远程视频监控下线告知单》，确保信息准确完整后发送至申报邮箱：</w:t>
      </w:r>
      <w:r w:rsidRPr="0021532F">
        <w:rPr>
          <w:rFonts w:ascii="Times New Roman" w:eastAsia="仿宋_GB2312" w:hAnsi="Times New Roman" w:cs="Times New Roman"/>
          <w:sz w:val="32"/>
          <w:szCs w:val="32"/>
        </w:rPr>
        <w:t>gcjg@nebulabd.cn</w:t>
      </w:r>
      <w:r w:rsidRPr="0021532F">
        <w:rPr>
          <w:rFonts w:ascii="Times New Roman" w:eastAsia="仿宋_GB2312" w:hAnsi="Times New Roman" w:cs="仿宋_GB2312" w:hint="eastAsia"/>
          <w:sz w:val="32"/>
          <w:szCs w:val="32"/>
        </w:rPr>
        <w:t>。</w:t>
      </w:r>
    </w:p>
    <w:p w:rsidR="000E5543" w:rsidRPr="0021532F" w:rsidRDefault="000E5543" w:rsidP="009E7907">
      <w:pPr>
        <w:spacing w:line="580" w:lineRule="exact"/>
        <w:ind w:firstLineChars="200" w:firstLine="640"/>
        <w:rPr>
          <w:rFonts w:ascii="Times New Roman" w:eastAsia="仿宋_GB2312" w:hAnsi="Times New Roman" w:cs="Times New Roman"/>
          <w:sz w:val="32"/>
          <w:szCs w:val="32"/>
        </w:rPr>
      </w:pPr>
      <w:r w:rsidRPr="0021532F">
        <w:rPr>
          <w:rFonts w:ascii="Times New Roman" w:eastAsia="仿宋_GB2312" w:hAnsi="Times New Roman" w:cs="Times New Roman"/>
          <w:sz w:val="32"/>
          <w:szCs w:val="32"/>
        </w:rPr>
        <w:t>2</w:t>
      </w:r>
      <w:r>
        <w:rPr>
          <w:rFonts w:ascii="仿宋_GB2312" w:eastAsia="仿宋_GB2312" w:hAnsi="Times New Roman" w:cs="仿宋_GB2312" w:hint="eastAsia"/>
          <w:sz w:val="32"/>
          <w:szCs w:val="32"/>
        </w:rPr>
        <w:t>．</w:t>
      </w:r>
      <w:r w:rsidRPr="0021532F">
        <w:rPr>
          <w:rFonts w:ascii="Times New Roman" w:eastAsia="仿宋_GB2312" w:hAnsi="Times New Roman" w:cs="仿宋_GB2312" w:hint="eastAsia"/>
          <w:sz w:val="32"/>
          <w:szCs w:val="32"/>
        </w:rPr>
        <w:t>主管部门平台管理员收到下线告知邮件后，核对企业信息并进行相应视频下线配置。</w:t>
      </w:r>
    </w:p>
    <w:p w:rsidR="000E5543" w:rsidRPr="0021532F" w:rsidRDefault="000E5543" w:rsidP="009E7907">
      <w:pPr>
        <w:spacing w:line="580" w:lineRule="exact"/>
        <w:ind w:firstLineChars="200" w:firstLine="640"/>
        <w:rPr>
          <w:rFonts w:ascii="Times New Roman" w:eastAsia="仿宋_GB2312" w:hAnsi="Times New Roman" w:cs="Times New Roman"/>
          <w:sz w:val="32"/>
          <w:szCs w:val="32"/>
        </w:rPr>
      </w:pPr>
      <w:r w:rsidRPr="0021532F">
        <w:rPr>
          <w:rFonts w:ascii="Times New Roman" w:eastAsia="仿宋_GB2312" w:hAnsi="Times New Roman" w:cs="仿宋_GB2312" w:hint="eastAsia"/>
          <w:sz w:val="32"/>
          <w:szCs w:val="32"/>
        </w:rPr>
        <w:t>本操作指南在福建省建设工程监管一体化平台升级改造期间过渡使用，请大家认真填写，待一体化平台正式上线后</w:t>
      </w:r>
      <w:proofErr w:type="gramStart"/>
      <w:r w:rsidRPr="0021532F">
        <w:rPr>
          <w:rFonts w:ascii="Times New Roman" w:eastAsia="仿宋_GB2312" w:hAnsi="Times New Roman" w:cs="仿宋_GB2312" w:hint="eastAsia"/>
          <w:sz w:val="32"/>
          <w:szCs w:val="32"/>
        </w:rPr>
        <w:t>改为线</w:t>
      </w:r>
      <w:proofErr w:type="gramEnd"/>
      <w:r w:rsidRPr="0021532F">
        <w:rPr>
          <w:rFonts w:ascii="Times New Roman" w:eastAsia="仿宋_GB2312" w:hAnsi="Times New Roman" w:cs="仿宋_GB2312" w:hint="eastAsia"/>
          <w:sz w:val="32"/>
          <w:szCs w:val="32"/>
        </w:rPr>
        <w:t>上申报对接。</w:t>
      </w:r>
    </w:p>
    <w:sectPr w:rsidR="000E5543" w:rsidRPr="0021532F" w:rsidSect="0021532F">
      <w:footerReference w:type="default" r:id="rId7"/>
      <w:pgSz w:w="11906" w:h="16838"/>
      <w:pgMar w:top="1701" w:right="1474" w:bottom="1418" w:left="1588" w:header="851" w:footer="992" w:gutter="0"/>
      <w:pgNumType w:fmt="numberInDash" w:start="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543" w:rsidRDefault="000E5543" w:rsidP="00D943BC">
      <w:pPr>
        <w:rPr>
          <w:rFonts w:cs="Times New Roman"/>
        </w:rPr>
      </w:pPr>
      <w:r>
        <w:rPr>
          <w:rFonts w:cs="Times New Roman"/>
        </w:rPr>
        <w:separator/>
      </w:r>
    </w:p>
  </w:endnote>
  <w:endnote w:type="continuationSeparator" w:id="1">
    <w:p w:rsidR="000E5543" w:rsidRDefault="000E5543" w:rsidP="00D943B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43" w:rsidRPr="0021532F" w:rsidRDefault="009E7907" w:rsidP="004736BE">
    <w:pPr>
      <w:pStyle w:val="a5"/>
      <w:framePr w:wrap="auto" w:vAnchor="text" w:hAnchor="margin" w:xAlign="outside" w:y="1"/>
      <w:rPr>
        <w:rStyle w:val="a6"/>
        <w:rFonts w:ascii="宋体" w:cs="宋体"/>
        <w:sz w:val="28"/>
        <w:szCs w:val="28"/>
      </w:rPr>
    </w:pPr>
    <w:r w:rsidRPr="0021532F">
      <w:rPr>
        <w:rStyle w:val="a6"/>
        <w:rFonts w:ascii="宋体" w:hAnsi="宋体" w:cs="宋体"/>
        <w:sz w:val="28"/>
        <w:szCs w:val="28"/>
      </w:rPr>
      <w:fldChar w:fldCharType="begin"/>
    </w:r>
    <w:r w:rsidR="000E5543" w:rsidRPr="0021532F">
      <w:rPr>
        <w:rStyle w:val="a6"/>
        <w:rFonts w:ascii="宋体" w:hAnsi="宋体" w:cs="宋体"/>
        <w:sz w:val="28"/>
        <w:szCs w:val="28"/>
      </w:rPr>
      <w:instrText xml:space="preserve">PAGE  </w:instrText>
    </w:r>
    <w:r w:rsidRPr="0021532F">
      <w:rPr>
        <w:rStyle w:val="a6"/>
        <w:rFonts w:ascii="宋体" w:hAnsi="宋体" w:cs="宋体"/>
        <w:sz w:val="28"/>
        <w:szCs w:val="28"/>
      </w:rPr>
      <w:fldChar w:fldCharType="separate"/>
    </w:r>
    <w:r w:rsidR="00A11177">
      <w:rPr>
        <w:rStyle w:val="a6"/>
        <w:rFonts w:ascii="宋体" w:hAnsi="宋体" w:cs="宋体"/>
        <w:noProof/>
        <w:sz w:val="28"/>
        <w:szCs w:val="28"/>
      </w:rPr>
      <w:t>- 4 -</w:t>
    </w:r>
    <w:r w:rsidRPr="0021532F">
      <w:rPr>
        <w:rStyle w:val="a6"/>
        <w:rFonts w:ascii="宋体" w:hAnsi="宋体" w:cs="宋体"/>
        <w:sz w:val="28"/>
        <w:szCs w:val="28"/>
      </w:rPr>
      <w:fldChar w:fldCharType="end"/>
    </w:r>
  </w:p>
  <w:p w:rsidR="000E5543" w:rsidRDefault="000E5543" w:rsidP="0021532F">
    <w:pPr>
      <w:pStyle w:val="a5"/>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543" w:rsidRDefault="000E5543" w:rsidP="00D943BC">
      <w:pPr>
        <w:rPr>
          <w:rFonts w:cs="Times New Roman"/>
        </w:rPr>
      </w:pPr>
      <w:r>
        <w:rPr>
          <w:rFonts w:cs="Times New Roman"/>
        </w:rPr>
        <w:separator/>
      </w:r>
    </w:p>
  </w:footnote>
  <w:footnote w:type="continuationSeparator" w:id="1">
    <w:p w:rsidR="000E5543" w:rsidRDefault="000E5543" w:rsidP="00D943B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95AAA"/>
    <w:multiLevelType w:val="multilevel"/>
    <w:tmpl w:val="6F695AAA"/>
    <w:lvl w:ilvl="0">
      <w:start w:val="1"/>
      <w:numFmt w:val="chineseCountingThousand"/>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revisionView w:markup="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3AD"/>
    <w:rsid w:val="000E5543"/>
    <w:rsid w:val="0021532F"/>
    <w:rsid w:val="00354637"/>
    <w:rsid w:val="004736BE"/>
    <w:rsid w:val="004F2313"/>
    <w:rsid w:val="00746F66"/>
    <w:rsid w:val="00801451"/>
    <w:rsid w:val="008623AD"/>
    <w:rsid w:val="009E7907"/>
    <w:rsid w:val="009F5005"/>
    <w:rsid w:val="00A11177"/>
    <w:rsid w:val="00CD1CEB"/>
    <w:rsid w:val="00D943BC"/>
    <w:rsid w:val="00DE7A3B"/>
    <w:rsid w:val="30874A7B"/>
    <w:rsid w:val="5CD019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451"/>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rsid w:val="00801451"/>
    <w:pPr>
      <w:ind w:firstLineChars="200" w:firstLine="420"/>
    </w:pPr>
  </w:style>
  <w:style w:type="paragraph" w:styleId="a3">
    <w:name w:val="Balloon Text"/>
    <w:basedOn w:val="a"/>
    <w:link w:val="Char"/>
    <w:uiPriority w:val="99"/>
    <w:semiHidden/>
    <w:rsid w:val="00D943BC"/>
    <w:rPr>
      <w:sz w:val="18"/>
      <w:szCs w:val="18"/>
    </w:rPr>
  </w:style>
  <w:style w:type="character" w:customStyle="1" w:styleId="Char">
    <w:name w:val="批注框文本 Char"/>
    <w:basedOn w:val="a0"/>
    <w:link w:val="a3"/>
    <w:uiPriority w:val="99"/>
    <w:semiHidden/>
    <w:locked/>
    <w:rsid w:val="00D943BC"/>
    <w:rPr>
      <w:kern w:val="2"/>
      <w:sz w:val="18"/>
      <w:szCs w:val="18"/>
    </w:rPr>
  </w:style>
  <w:style w:type="paragraph" w:styleId="a4">
    <w:name w:val="header"/>
    <w:basedOn w:val="a"/>
    <w:link w:val="Char0"/>
    <w:uiPriority w:val="99"/>
    <w:rsid w:val="00D943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D943BC"/>
    <w:rPr>
      <w:kern w:val="2"/>
      <w:sz w:val="18"/>
      <w:szCs w:val="18"/>
    </w:rPr>
  </w:style>
  <w:style w:type="paragraph" w:styleId="a5">
    <w:name w:val="footer"/>
    <w:basedOn w:val="a"/>
    <w:link w:val="Char1"/>
    <w:uiPriority w:val="99"/>
    <w:rsid w:val="00D943BC"/>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D943BC"/>
    <w:rPr>
      <w:kern w:val="2"/>
      <w:sz w:val="18"/>
      <w:szCs w:val="18"/>
    </w:rPr>
  </w:style>
  <w:style w:type="character" w:styleId="a6">
    <w:name w:val="page number"/>
    <w:basedOn w:val="a0"/>
    <w:uiPriority w:val="99"/>
    <w:rsid w:val="002153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626</Words>
  <Characters>84</Characters>
  <Application>Microsoft Office Word</Application>
  <DocSecurity>0</DocSecurity>
  <Lines>1</Lines>
  <Paragraphs>1</Paragraphs>
  <ScaleCrop>false</ScaleCrop>
  <Company>Microsoft</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附件：工程项目施工现场视频接入主管部门平台操作指南</dc:title>
  <dc:subject/>
  <dc:creator>金秋</dc:creator>
  <cp:keywords/>
  <dc:description/>
  <cp:lastModifiedBy>xxx</cp:lastModifiedBy>
  <cp:revision>5</cp:revision>
  <cp:lastPrinted>2021-03-25T06:49:00Z</cp:lastPrinted>
  <dcterms:created xsi:type="dcterms:W3CDTF">2021-03-11T07:08:00Z</dcterms:created>
  <dcterms:modified xsi:type="dcterms:W3CDTF">2021-03-31T08:22:00Z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